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77C8D6" w14:textId="77777777" w:rsidR="005204D5" w:rsidRPr="002B7CC1" w:rsidRDefault="00D243A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Русская Илиада</w:t>
      </w:r>
      <w:r w:rsidR="002B7CC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(история, 9 класс)</w:t>
      </w:r>
    </w:p>
    <w:p w14:paraId="2F6081F9" w14:textId="77777777" w:rsidR="005204D5" w:rsidRPr="002B7CC1" w:rsidRDefault="00D243A7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Рабочий лист </w:t>
      </w:r>
      <w:r w:rsidR="002B7CC1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ученика</w:t>
      </w:r>
    </w:p>
    <w:p w14:paraId="24670B32" w14:textId="4FFCDCA8" w:rsidR="00F35B2E" w:rsidRDefault="00F35B2E" w:rsidP="0049427A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Масштаб драматических событий Отечественной войны 1812 года позволяет сравнить их с бессмертным греческим эпосом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Гомера </w:t>
      </w:r>
      <w:r>
        <w:rPr>
          <w:rFonts w:ascii="Times New Roman" w:eastAsia="Times New Roman" w:hAnsi="Times New Roman" w:cs="Times New Roman"/>
          <w:sz w:val="28"/>
          <w:szCs w:val="28"/>
        </w:rPr>
        <w:t>«Илиад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Илион (Троя) пал, но дальнейший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ход военной кампании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был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более благоприятен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5F13">
        <w:rPr>
          <w:rFonts w:ascii="Times New Roman" w:eastAsia="Times New Roman" w:hAnsi="Times New Roman" w:cs="Times New Roman"/>
          <w:sz w:val="28"/>
          <w:szCs w:val="28"/>
          <w:lang w:val="ru-RU"/>
        </w:rPr>
        <w:t>защитников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Москвы и России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хватило сил и воинского духа освободить страну от неприятельского нашествия. Герои тех битв запечатлелись в народной памяти так же глубоко, как и знаменитые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персонажи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греческого эпоса. Вспомним же их великие подвиги.</w:t>
      </w:r>
    </w:p>
    <w:tbl>
      <w:tblPr>
        <w:tblStyle w:val="a5"/>
        <w:tblW w:w="3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</w:tblGrid>
      <w:tr w:rsidR="00F35B2E" w14:paraId="4F1DE5DC" w14:textId="77777777" w:rsidTr="0049427A">
        <w:trPr>
          <w:trHeight w:val="555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398F" w14:textId="77777777" w:rsidR="00F35B2E" w:rsidRDefault="00F35B2E" w:rsidP="00F35B2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 зал</w:t>
            </w:r>
          </w:p>
        </w:tc>
      </w:tr>
    </w:tbl>
    <w:p w14:paraId="49080AA1" w14:textId="77777777" w:rsidR="00F35B2E" w:rsidRDefault="00F35B2E" w:rsidP="0049427A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 таблице о причинах Отечественной войны 1812 года и запишите названия экспонатов, которые можно соотнести с конкретными пунктами.</w:t>
      </w:r>
    </w:p>
    <w:p w14:paraId="548C96EE" w14:textId="77777777" w:rsidR="00F35B2E" w:rsidRDefault="00F35B2E" w:rsidP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Внимание! Экспонаты возможно найти только к некоторым из предложенных пунктов.</w:t>
      </w:r>
    </w:p>
    <w:tbl>
      <w:tblPr>
        <w:tblStyle w:val="a6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935"/>
      </w:tblGrid>
      <w:tr w:rsidR="005204D5" w14:paraId="32D35AA5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71D80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Отечественной войны 1812 года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386B3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Экспонаты для иллюстрации</w:t>
            </w:r>
          </w:p>
        </w:tc>
      </w:tr>
      <w:tr w:rsidR="005204D5" w14:paraId="3660817B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28B5" w14:textId="77777777" w:rsidR="005204D5" w:rsidRDefault="00F35B2E" w:rsidP="00F35B2E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Заключение мира с Наполеоном в 1807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оду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последующий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отход России от политики Континентальной блокады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8D82" w14:textId="77777777" w:rsidR="005204D5" w:rsidRDefault="005204D5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5204D5" w14:paraId="0EFBA7DF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40993" w14:textId="77777777" w:rsidR="005204D5" w:rsidRPr="00F35B2E" w:rsidRDefault="00D243A7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2. Создание Наполеоном герцогства Варшавского (1807)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02797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 w14:paraId="03E59DF6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3CB95" w14:textId="77777777" w:rsidR="005204D5" w:rsidRPr="00F35B2E" w:rsidRDefault="00D243A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3. Положение о нейтральной торговле (1810), вводившее высокие пошлины на одни товары и запрещавшее ввоз других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60E75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 w14:paraId="662104FF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98CC" w14:textId="77777777" w:rsidR="005204D5" w:rsidRPr="00F35B2E" w:rsidRDefault="00D243A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Аннексия герцогства Ольденбургского (1810). Герцог я</w:t>
            </w:r>
            <w:r w:rsid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влялся родственником Александра</w:t>
            </w:r>
            <w:r w:rsidR="00F35B2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786F4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04D5" w14:paraId="47D25948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999FC" w14:textId="07E4B38A" w:rsidR="005204D5" w:rsidRPr="00F35B2E" w:rsidRDefault="00F35B2E" w:rsidP="00F35B2E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Реванш Александра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I за поражения 1805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D243A7"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1807 </w:t>
            </w:r>
            <w:r w:rsidR="00815F1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годов</w:t>
            </w:r>
            <w:r w:rsidR="00D243A7" w:rsidRPr="00F35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08E1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BB80C2D" w14:textId="77777777" w:rsidR="00F35B2E" w:rsidRDefault="00D243A7" w:rsidP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Добавьте в таблицу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отсутствующие элементы.</w:t>
      </w:r>
    </w:p>
    <w:tbl>
      <w:tblPr>
        <w:tblStyle w:val="a7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685"/>
        <w:gridCol w:w="2625"/>
        <w:gridCol w:w="2685"/>
      </w:tblGrid>
      <w:tr w:rsidR="005204D5" w14:paraId="25CF443B" w14:textId="77777777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7FF34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начала войны</w:t>
            </w:r>
          </w:p>
        </w:tc>
        <w:tc>
          <w:tcPr>
            <w:tcW w:w="79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63440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 w14:paraId="2B8BD15A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96221" w14:textId="77777777"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Российские армии у западной границы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4589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1-я Западная армия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5F6D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2-я Западная армия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7BD73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 w14:paraId="3599A342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24D1" w14:textId="77777777"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командующего армией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2577" w14:textId="77777777"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3E5B1B91" wp14:editId="483D5055">
                  <wp:extent cx="1533525" cy="17526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A2146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733FB1BB" wp14:editId="6D923F81">
                  <wp:extent cx="1423545" cy="1789837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45" cy="1789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B2224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1E9B1959" wp14:editId="3F282AF2">
                  <wp:extent cx="1465013" cy="1802351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3" cy="1802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4D5" w14:paraId="6ABAEB64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8EF32" w14:textId="77777777" w:rsidR="005204D5" w:rsidRDefault="00D243A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командующего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314B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90C2C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CCA0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204D5" w14:paraId="05298F62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5504B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армии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57A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2C70F" w14:textId="77777777" w:rsidR="005204D5" w:rsidRDefault="00D243A7" w:rsidP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45–48 тыс. чел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B46D8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тыс. чел</w:t>
            </w:r>
          </w:p>
        </w:tc>
      </w:tr>
      <w:tr w:rsidR="005204D5" w14:paraId="1CCE9A7B" w14:textId="77777777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5DF2" w14:textId="77777777" w:rsidR="005204D5" w:rsidRDefault="00D243A7" w:rsidP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Объединение с</w:t>
            </w:r>
            <w:r w:rsidR="00F35B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основными силами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6E15B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D05519" w14:textId="77777777" w:rsidR="005204D5" w:rsidRPr="00F35B2E" w:rsidRDefault="00F35B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Смоленская битва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D243A7">
              <w:rPr>
                <w:rFonts w:ascii="Times New Roman" w:eastAsia="Times New Roman" w:hAnsi="Times New Roman" w:cs="Times New Roman"/>
                <w:sz w:val="24"/>
                <w:szCs w:val="24"/>
              </w:rPr>
              <w:t>6 августа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1812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6F6F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88B683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1812</w:t>
            </w:r>
          </w:p>
        </w:tc>
      </w:tr>
    </w:tbl>
    <w:p w14:paraId="3D0920D3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 зала,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укажите фамилии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героев Бородинской битвы, о которых ид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характеристиках ниже.</w:t>
      </w:r>
    </w:p>
    <w:p w14:paraId="223D04B6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Генерал-майор, командир пехотн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ой дивизии. На Курганной высоте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силы были атакованы вражеской пехотой и кирасирами. Оказавшись среди врагов, командир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бросился на неприятельские штыки. Раненого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привели к Наполеону, который приказал вернуть ему шпагу. </w:t>
      </w:r>
    </w:p>
    <w:p w14:paraId="19EA8D97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Ответ:</w:t>
      </w:r>
    </w:p>
    <w:p w14:paraId="56469AAB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Корпус военачальника расположился вблизи Курганной высоты, он лично руководил созданием на возвышенности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артиллерийской батареи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время сражения он спланировал и осуществил контрудар по войскам Э.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 </w:t>
      </w:r>
      <w:r>
        <w:rPr>
          <w:rFonts w:ascii="Times New Roman" w:eastAsia="Times New Roman" w:hAnsi="Times New Roman" w:cs="Times New Roman"/>
          <w:sz w:val="28"/>
          <w:szCs w:val="28"/>
        </w:rPr>
        <w:t>Богарне, благодаря чему сдержал на полтора часа дальнейшие атаки неприятеля на центр русских позиций. Наполеон сказал о н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что «этот генерал из того материала, из которого делаются маршалы». </w:t>
      </w:r>
    </w:p>
    <w:p w14:paraId="6DA87087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Ответ:</w:t>
      </w:r>
    </w:p>
    <w:p w14:paraId="71F1E626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Пехотная дивизия под его началом отобрала у французских войск захваченные ими ранее Багратионовы флеши. После ранения Багратиона возглавил оборону левого фланга русской армии. Когда русские войска были вынуждены оставить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флеши, принял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отвести войска за Семёновский овраг, где, используя высоты, организовал прочную оборону. </w:t>
      </w:r>
    </w:p>
    <w:p w14:paraId="68172A6D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</w:p>
    <w:tbl>
      <w:tblPr>
        <w:tblStyle w:val="a8"/>
        <w:tblW w:w="5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80"/>
      </w:tblGrid>
      <w:tr w:rsidR="005204D5" w14:paraId="76A107CD" w14:textId="77777777">
        <w:trPr>
          <w:trHeight w:val="555"/>
        </w:trPr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83B8" w14:textId="77777777"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панорама «Бородинская битва»</w:t>
            </w:r>
          </w:p>
        </w:tc>
      </w:tr>
    </w:tbl>
    <w:p w14:paraId="1AB53B23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схему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Бородинского сражения и выполните задание.  </w:t>
      </w:r>
    </w:p>
    <w:p w14:paraId="35AA6457" w14:textId="77777777" w:rsidR="005204D5" w:rsidRDefault="00D243A7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030467ED" wp14:editId="5B1392B0">
            <wp:extent cx="6359363" cy="5234841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363" cy="5234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D8210A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цифры, обозначающие на схеме Бородинской битвы объекты, о которых ид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ниже фрагментах текста.</w:t>
      </w:r>
    </w:p>
    <w:p w14:paraId="527868C1" w14:textId="47EE7220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Наполеон сосредоточил главные силы против левого фланга русских у деревни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Семёновское</w:t>
      </w:r>
      <w:r>
        <w:rPr>
          <w:rFonts w:ascii="Times New Roman" w:eastAsia="Times New Roman" w:hAnsi="Times New Roman" w:cs="Times New Roman"/>
          <w:sz w:val="28"/>
          <w:szCs w:val="28"/>
        </w:rPr>
        <w:t>, где оборонялась 2-я Западная армия П.И. Багратиона.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70579212" w14:textId="22782D9E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Со стороны леса левое крыло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прикрывали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полевых укрепления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Семёновское</w:t>
      </w:r>
      <w:r w:rsidR="00FB56A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флеши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(в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последствии 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Багратионовы флеши). Именно здесь понесла огромные потери пехота неприятеля, а местность стали называть «могилой французской пехоты».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A8BB433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Ключевой позиц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ией центра русских войск стала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батарея Раевского, которая состояла из 19 орудий.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p w14:paraId="0C8CE584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Г) Бой за редут произошел накануне Бородинского сражения 24 августа, Наполеон рассматривал его как передовое укрепление русской армии.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</w:p>
    <w:p w14:paraId="144DBC64" w14:textId="49C82D02" w:rsidR="00F35B2E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сторонами света на панораме 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и ориентирами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(ниже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приведен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список). </w:t>
      </w:r>
    </w:p>
    <w:p w14:paraId="05410E17" w14:textId="20613ACE" w:rsidR="005204D5" w:rsidRPr="008A1C54" w:rsidRDefault="00F35B2E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35B2E">
        <w:rPr>
          <w:rFonts w:ascii="Times New Roman" w:eastAsia="Times New Roman" w:hAnsi="Times New Roman" w:cs="Times New Roman"/>
          <w:sz w:val="28"/>
          <w:szCs w:val="28"/>
          <w:u w:val="single"/>
        </w:rPr>
        <w:t>Обратите внимание</w:t>
      </w:r>
      <w:r w:rsidRPr="00F35B2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: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поднявшись по лестнице,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стоите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лицом на запад. Используйте информацию интерактивных панелей (каждая панель связана с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определенным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фрагментом панорамы). В ответе укажите цифры ориентира для каждой стороны света.</w:t>
      </w:r>
    </w:p>
    <w:p w14:paraId="2BC63FF4" w14:textId="64DF173B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b/>
          <w:sz w:val="28"/>
          <w:szCs w:val="28"/>
        </w:rPr>
        <w:t>Ориентиры: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С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емёновские (Багратионовы) флеши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2) деревня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Семёновское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3) дорога на Москву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4) атака саксонских кирасир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5) Кутузов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6) пози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ции атакующих французских войск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 7) деревня Горки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>) батарея Раевского (Курганная)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9) Утицкий лес.</w:t>
      </w:r>
    </w:p>
    <w:p w14:paraId="6F9044EF" w14:textId="77777777"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Центр (расположение наблюдателя):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CB1881A" w14:textId="77777777"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Юг:</w:t>
      </w:r>
    </w:p>
    <w:p w14:paraId="11BF09EA" w14:textId="77777777"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Запад: </w:t>
      </w:r>
    </w:p>
    <w:p w14:paraId="68EC1FE3" w14:textId="77777777"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Север: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90250D" w14:textId="77777777" w:rsidR="005204D5" w:rsidRDefault="00D243A7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Восток: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45EA388B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высказывания об итогах Бородинского сражения. Сформулируйте собственный вывод об итогах Бородинского сражения.</w:t>
      </w:r>
    </w:p>
    <w:p w14:paraId="4587F7A6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«Из всех моих пятидесяти сражений самое страшное то, которое я дал под Москвой. Французы в нем показали себя достойными одержать победу, а русские стяжали славу быть непобедимыми»</w:t>
      </w:r>
      <w:r w:rsidR="00FB56AE" w:rsidRP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(Наполеон Б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онапарт, французский император)</w:t>
      </w:r>
    </w:p>
    <w:p w14:paraId="0C347C44" w14:textId="09B1FE86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«Я баталию выиграл прежде Москвы, но надобно сберегать армию, и она целехонька. Скоро все наши армии, то есть Тормазов, Чичагов, Витхенштейн и </w:t>
      </w:r>
      <w:r w:rsidR="008A1C54" w:rsidRPr="00F35B2E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другие станут действовать к одной цели, и Наполеон долго в Москве не пробудет».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Голенищев-Кутузов, гл</w:t>
      </w:r>
      <w:r w:rsidR="00FB56AE">
        <w:rPr>
          <w:rFonts w:ascii="Times New Roman" w:eastAsia="Times New Roman" w:hAnsi="Times New Roman" w:cs="Times New Roman"/>
          <w:sz w:val="28"/>
          <w:szCs w:val="28"/>
        </w:rPr>
        <w:t>авнокомандующий русской армией)</w:t>
      </w:r>
    </w:p>
    <w:p w14:paraId="548FF1D4" w14:textId="112A6391" w:rsidR="00F35B2E" w:rsidRPr="00F35B2E" w:rsidRDefault="00D243A7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— 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от Бородина справа до д.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Утицы слева, включая опорную Курганную высоту в центре. Поскольку русская армия после Бородина оставила Москву, что и требовалось Наполеону, он </w:t>
      </w:r>
      <w:r w:rsidR="008A1C5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счел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 xml:space="preserve"> Бородинскую битву выигранной тактически и стратегически. </w:t>
      </w:r>
    </w:p>
    <w:p w14:paraId="313D238A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…Не в тактическом и стратегическом, а в моральном и даже в политическом отношении (если учитывать последующий ход войны) </w:t>
      </w:r>
      <w:r w:rsid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—</w:t>
      </w:r>
      <w:r w:rsidRPr="00F35B2E">
        <w:rPr>
          <w:rFonts w:ascii="Times New Roman" w:eastAsia="Times New Roman" w:hAnsi="Times New Roman" w:cs="Times New Roman"/>
          <w:i/>
          <w:sz w:val="28"/>
          <w:szCs w:val="28"/>
        </w:rPr>
        <w:t>Бородино было победой русских»</w:t>
      </w:r>
      <w:r w:rsidR="00F35B2E" w:rsidRPr="00F35B2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(Н.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А. Троицкий, историк).</w:t>
      </w:r>
    </w:p>
    <w:p w14:paraId="11893097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_________________________________________________________________</w:t>
      </w:r>
    </w:p>
    <w:p w14:paraId="5719C0F5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120C6860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tbl>
      <w:tblPr>
        <w:tblStyle w:val="a9"/>
        <w:tblW w:w="29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</w:tblGrid>
      <w:tr w:rsidR="005204D5" w14:paraId="64B56022" w14:textId="77777777">
        <w:trPr>
          <w:trHeight w:val="55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CD789" w14:textId="77777777"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Жёлтый зал</w:t>
            </w:r>
          </w:p>
        </w:tc>
      </w:tr>
    </w:tbl>
    <w:p w14:paraId="1D35EF7E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>Опираясь на материалы экспозиции, определите правильную последовательность событий.</w:t>
      </w:r>
    </w:p>
    <w:p w14:paraId="39316C5F" w14:textId="77777777" w:rsidR="005204D5" w:rsidRDefault="00D243A7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81749CF" w14:textId="30681F90" w:rsidR="005204D5" w:rsidRDefault="00F35B2E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Первопрестольную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077671C" w14:textId="77777777"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Оставление Москвы русскими войсками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FBB8001" w14:textId="77777777"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военного лагеря у села Тарутино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72A7051" w14:textId="77777777" w:rsidR="005204D5" w:rsidRDefault="00D243A7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223B7FB" w14:textId="77777777" w:rsidR="005204D5" w:rsidRDefault="00D243A7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</w:t>
      </w:r>
      <w:r w:rsidR="00F35B2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F55E8E1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</w:p>
    <w:tbl>
      <w:tblPr>
        <w:tblStyle w:val="aa"/>
        <w:tblW w:w="30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0"/>
      </w:tblGrid>
      <w:tr w:rsidR="005204D5" w14:paraId="56E98AEC" w14:textId="77777777">
        <w:trPr>
          <w:trHeight w:val="555"/>
        </w:trPr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F1A1" w14:textId="77777777" w:rsidR="005204D5" w:rsidRDefault="00D243A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зал</w:t>
            </w:r>
          </w:p>
        </w:tc>
      </w:tr>
    </w:tbl>
    <w:p w14:paraId="58836CFB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r>
        <w:rPr>
          <w:rFonts w:ascii="Times New Roman" w:eastAsia="Times New Roman" w:hAnsi="Times New Roman" w:cs="Times New Roman"/>
          <w:sz w:val="28"/>
          <w:szCs w:val="28"/>
        </w:rPr>
        <w:t>Опираясь на материалы экспозиции, выберите верные суждения о Тарутинском маневре.</w:t>
      </w:r>
    </w:p>
    <w:p w14:paraId="44F8AC94" w14:textId="77777777" w:rsidR="005204D5" w:rsidRDefault="00D243A7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Наполеон со своими войсками покинул Москву после ликвидации Тарутинского лагеря.</w:t>
      </w:r>
    </w:p>
    <w:p w14:paraId="130189FA" w14:textId="77777777"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Тарутино был создан военный лагерь, находившийся в нескольких десятках километров от Москвы.</w:t>
      </w:r>
    </w:p>
    <w:p w14:paraId="3D16F7FD" w14:textId="77777777"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Российская армия, пребывая в Тарутино, активно пополнялась.</w:t>
      </w:r>
    </w:p>
    <w:p w14:paraId="35347948" w14:textId="77777777"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Лагерь был ликвидирован вследствие нападения авангарда французской армии, руководимого Мюратом.</w:t>
      </w:r>
    </w:p>
    <w:p w14:paraId="391D86DD" w14:textId="77777777" w:rsidR="005204D5" w:rsidRDefault="00D243A7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Кутузов, чтобы дать </w:t>
      </w:r>
      <w:r w:rsidR="00F35B2E">
        <w:rPr>
          <w:rFonts w:ascii="Times New Roman" w:eastAsia="Times New Roman" w:hAnsi="Times New Roman" w:cs="Times New Roman"/>
          <w:sz w:val="28"/>
          <w:szCs w:val="28"/>
        </w:rPr>
        <w:t xml:space="preserve">армии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возможность отдохнуть, подписал временное перемирие с французами.</w:t>
      </w:r>
    </w:p>
    <w:p w14:paraId="3CCB9F9B" w14:textId="77777777" w:rsidR="005204D5" w:rsidRDefault="00D243A7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Казачье войско сыграло важную роль в судьбе лагеря.</w:t>
      </w:r>
    </w:p>
    <w:p w14:paraId="6AB6D68C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Ответ: </w:t>
      </w:r>
    </w:p>
    <w:p w14:paraId="03519F84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правильное место каждого элемента в таблице: установите соответствие между названиями сражений и их значением, а также сюжетами картин, представленных в зале. В таблице укажите цифры, обозначающие соответствующие характеристики. Обратите внимание, что одна ячейка останется пустой.</w:t>
      </w:r>
    </w:p>
    <w:tbl>
      <w:tblPr>
        <w:tblStyle w:val="ab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725"/>
        <w:gridCol w:w="2310"/>
        <w:gridCol w:w="2775"/>
      </w:tblGrid>
      <w:tr w:rsidR="005204D5" w14:paraId="094C500C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13895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сражения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49DB9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39AD9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 битвы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4C1B" w14:textId="77777777" w:rsidR="005204D5" w:rsidRPr="00E43A4C" w:rsidRDefault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Сюжеты картин, представленных в</w:t>
            </w:r>
            <w:r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 </w:t>
            </w:r>
            <w:r w:rsidR="00D243A7" w:rsidRPr="00E43A4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экспозиции</w:t>
            </w:r>
          </w:p>
        </w:tc>
      </w:tr>
      <w:tr w:rsidR="005204D5" w14:paraId="34CE9F5D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7A497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Сражение за Малоярославец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21297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12 октября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00D9C" w14:textId="77777777" w:rsidR="005204D5" w:rsidRPr="00E43A4C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0318" w14:textId="77777777" w:rsidR="005204D5" w:rsidRPr="00E43A4C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04D5" w14:paraId="71D4E2D5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47F22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Бой при Вязьме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3F14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22 октября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6A254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55F8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04D5" w14:paraId="7C6EB95D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EFA1F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Бои под Красным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2ABD" w14:textId="77777777" w:rsidR="005204D5" w:rsidRPr="00E43A4C" w:rsidRDefault="00D243A7" w:rsidP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3–6 ноября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A6654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4A444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204D5" w14:paraId="18B42003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1DDF" w14:textId="77777777" w:rsidR="005204D5" w:rsidRPr="00E43A4C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Переправа через Березину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BBDE" w14:textId="77777777" w:rsidR="005204D5" w:rsidRPr="00E43A4C" w:rsidRDefault="00D243A7" w:rsidP="00E43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43A4C">
              <w:rPr>
                <w:rFonts w:ascii="Times New Roman" w:eastAsia="Times New Roman" w:hAnsi="Times New Roman" w:cs="Times New Roman"/>
                <w:sz w:val="28"/>
                <w:szCs w:val="28"/>
              </w:rPr>
              <w:t>14–17 ноября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C14E7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D96E" w14:textId="77777777" w:rsidR="005204D5" w:rsidRPr="00E43A4C" w:rsidRDefault="005204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13CDEC4" w14:textId="77777777" w:rsidR="005204D5" w:rsidRDefault="00D243A7">
      <w:pPr>
        <w:numPr>
          <w:ilvl w:val="0"/>
          <w:numId w:val="2"/>
        </w:numPr>
        <w:spacing w:before="240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картине изображены события двух дней: результат успешной переправы неприятеля на одном берегу реки и катастрофа напол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>еоновской армии на другом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73AF094" w14:textId="77777777"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Катастрофа Великой армии Наполеона, а также спасение самого императора, гвардии, генералитета и основной части офицерского корпуса из окр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ужения.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–15 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25–40 тыс. чел., вся артиллерия и обоз.</w:t>
      </w:r>
    </w:p>
    <w:p w14:paraId="1B2C1C69" w14:textId="77777777"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преградили путь Наполеону на Калугу, вынуждая вернуться на старую Смоленскую дорогу и начать отступление.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 7 тыс. чел. </w:t>
      </w:r>
    </w:p>
    <w:p w14:paraId="064A95EE" w14:textId="77777777"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Артиллеристы в конном строю атакуют наполеоновские войска</w:t>
      </w:r>
      <w:r w:rsidR="00DF698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6667E42" w14:textId="541D7FEA" w:rsidR="005204D5" w:rsidRDefault="00D243A7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сдачи города Наполеон отказался от нанесения контрудара по </w:t>
      </w:r>
      <w:r w:rsidR="00DF6983">
        <w:rPr>
          <w:rFonts w:ascii="Times New Roman" w:eastAsia="Times New Roman" w:hAnsi="Times New Roman" w:cs="Times New Roman"/>
          <w:sz w:val="28"/>
          <w:szCs w:val="28"/>
        </w:rPr>
        <w:t>преследовавшим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войскам и отдал приказ об ускоренном движении к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Смо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ленску. Потери: русские войска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 xml:space="preserve">1,8 тыс. чел., армия Наполеона 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тыс. чел.</w:t>
      </w:r>
    </w:p>
    <w:p w14:paraId="5506B006" w14:textId="5F6AB07F" w:rsidR="005204D5" w:rsidRDefault="00E43A4C">
      <w:pPr>
        <w:numPr>
          <w:ilvl w:val="0"/>
          <w:numId w:val="2"/>
        </w:numPr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нанесли </w:t>
      </w:r>
      <w:r w:rsidR="008A1C54">
        <w:rPr>
          <w:rFonts w:ascii="Times New Roman" w:eastAsia="Times New Roman" w:hAnsi="Times New Roman" w:cs="Times New Roman"/>
          <w:sz w:val="28"/>
          <w:szCs w:val="28"/>
          <w:lang w:val="ru-RU"/>
        </w:rPr>
        <w:t>серьезное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поражение противнику, но не добились его полного 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згрома. Потери: русские войска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 тыс. чел., армия Наполеона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D243A7">
        <w:rPr>
          <w:rFonts w:ascii="Times New Roman" w:eastAsia="Times New Roman" w:hAnsi="Times New Roman" w:cs="Times New Roman"/>
          <w:sz w:val="28"/>
          <w:szCs w:val="28"/>
        </w:rPr>
        <w:t xml:space="preserve"> 30–40 тыс. чел.</w:t>
      </w:r>
    </w:p>
    <w:p w14:paraId="7C9BAE5E" w14:textId="77777777" w:rsidR="005204D5" w:rsidRDefault="00D243A7">
      <w:pPr>
        <w:numPr>
          <w:ilvl w:val="0"/>
          <w:numId w:val="2"/>
        </w:numPr>
        <w:spacing w:after="240"/>
        <w:ind w:left="425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Французские войска входят в город, а русские обороняются.</w:t>
      </w:r>
    </w:p>
    <w:p w14:paraId="7B7D4455" w14:textId="77777777" w:rsidR="00E43A4C" w:rsidRDefault="00D243A7" w:rsidP="00E43A4C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>Кутузов после сдачи Москвы стал избегать генеральных сражений, основой тактики стал</w:t>
      </w:r>
      <w:r w:rsidR="00E43A4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малая война и народная (партизанская) война. </w:t>
      </w:r>
      <w:r w:rsidR="00E43A4C">
        <w:rPr>
          <w:rFonts w:ascii="Times New Roman" w:eastAsia="Times New Roman" w:hAnsi="Times New Roman" w:cs="Times New Roman"/>
          <w:sz w:val="28"/>
          <w:szCs w:val="28"/>
        </w:rPr>
        <w:t>Изучив экспозицию, сформулируйте определения понятий.</w:t>
      </w:r>
    </w:p>
    <w:p w14:paraId="0FB35835" w14:textId="77777777"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Что такое малая война? _________________________________________________</w:t>
      </w:r>
    </w:p>
    <w:p w14:paraId="6E4BAF4F" w14:textId="77777777"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68916388" w14:textId="77777777"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Что такое война народная? _______________________________________________</w:t>
      </w:r>
    </w:p>
    <w:p w14:paraId="2CA43FBC" w14:textId="77777777" w:rsidR="005204D5" w:rsidRDefault="00D243A7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342DD548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в Красном зале портреты тех, кого можно отнести к участникам малой войны и народной (партизанской) войны.</w:t>
      </w:r>
    </w:p>
    <w:tbl>
      <w:tblPr>
        <w:tblStyle w:val="ac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5204D5" w14:paraId="1B101B8E" w14:textId="77777777"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BF7A8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малой войны (армейские партизанские отряды)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8D355" w14:textId="77777777" w:rsidR="005204D5" w:rsidRDefault="00D243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народной войны</w:t>
            </w:r>
          </w:p>
        </w:tc>
      </w:tr>
      <w:tr w:rsidR="005204D5" w14:paraId="2C6F53BC" w14:textId="77777777">
        <w:trPr>
          <w:trHeight w:val="1065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DC87D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3C33" w14:textId="77777777" w:rsidR="005204D5" w:rsidRDefault="005204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5EC19A8" w14:textId="77777777" w:rsidR="005204D5" w:rsidRDefault="00D243A7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>Сформулируйте собственный вывод об итогах Отечественной войны</w:t>
      </w:r>
      <w:r w:rsidR="004179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1812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A10B04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были итоги </w:t>
      </w:r>
      <w:r w:rsidR="004179B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войны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Наполеона?</w:t>
      </w:r>
    </w:p>
    <w:p w14:paraId="763048C7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35650091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7ED38154" w14:textId="77777777" w:rsidR="005204D5" w:rsidRDefault="00D243A7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были итоги войны для России? </w:t>
      </w:r>
    </w:p>
    <w:p w14:paraId="13157EBC" w14:textId="77777777" w:rsidR="005204D5" w:rsidRDefault="00D243A7">
      <w:pPr>
        <w:shd w:val="clear" w:color="auto" w:fill="FFFFFF"/>
        <w:spacing w:before="220" w:after="2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3AABB8A8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68D7CE02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 был вклад </w:t>
      </w:r>
      <w:r w:rsidR="004179BB">
        <w:rPr>
          <w:rFonts w:ascii="Times New Roman" w:eastAsia="Times New Roman" w:hAnsi="Times New Roman" w:cs="Times New Roman"/>
          <w:b/>
          <w:sz w:val="28"/>
          <w:szCs w:val="28"/>
        </w:rPr>
        <w:t>русского народа в победу над армией Наполеона?</w:t>
      </w:r>
      <w:r w:rsidR="004179B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3A071FC8" w14:textId="77777777" w:rsidR="005204D5" w:rsidRDefault="00D243A7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</w:t>
      </w:r>
    </w:p>
    <w:sectPr w:rsidR="005204D5">
      <w:headerReference w:type="default" r:id="rId11"/>
      <w:footerReference w:type="default" r:id="rId12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61E54" w14:textId="77777777" w:rsidR="000309AE" w:rsidRDefault="000309AE">
      <w:pPr>
        <w:spacing w:line="240" w:lineRule="auto"/>
      </w:pPr>
      <w:r>
        <w:separator/>
      </w:r>
    </w:p>
  </w:endnote>
  <w:endnote w:type="continuationSeparator" w:id="0">
    <w:p w14:paraId="4951EAE6" w14:textId="77777777" w:rsidR="000309AE" w:rsidRDefault="00030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8D24B" w14:textId="77777777" w:rsidR="005204D5" w:rsidRDefault="00D243A7">
    <w:pPr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B7CC1">
      <w:rPr>
        <w:rFonts w:ascii="Times New Roman" w:eastAsia="Times New Roman" w:hAnsi="Times New Roman" w:cs="Times New Roman"/>
        <w:noProof/>
        <w:sz w:val="20"/>
        <w:szCs w:val="20"/>
      </w:rPr>
      <w:t>4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6D2BA" w14:textId="77777777" w:rsidR="000309AE" w:rsidRDefault="000309AE">
      <w:pPr>
        <w:spacing w:line="240" w:lineRule="auto"/>
      </w:pPr>
      <w:r>
        <w:separator/>
      </w:r>
    </w:p>
  </w:footnote>
  <w:footnote w:type="continuationSeparator" w:id="0">
    <w:p w14:paraId="7A935D41" w14:textId="77777777" w:rsidR="000309AE" w:rsidRDefault="00030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60C3" w14:textId="77777777" w:rsidR="002B7CC1" w:rsidRPr="002B7CC1" w:rsidRDefault="002B7CC1" w:rsidP="002B7CC1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>Музей</w:t>
    </w:r>
    <w:r>
      <w:rPr>
        <w:rFonts w:ascii="Times New Roman" w:hAnsi="Times New Roman" w:cs="Times New Roman"/>
        <w:sz w:val="24"/>
        <w:szCs w:val="24"/>
        <w:lang w:val="ru-RU"/>
      </w:rPr>
      <w:t>-панорама «Бородинская битва»</w:t>
    </w:r>
  </w:p>
  <w:p w14:paraId="1988EA4A" w14:textId="77777777" w:rsidR="002B7CC1" w:rsidRPr="002B7CC1" w:rsidRDefault="002B7CC1" w:rsidP="002B7CC1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>«</w:t>
    </w:r>
    <w:r>
      <w:rPr>
        <w:rFonts w:ascii="Times New Roman" w:hAnsi="Times New Roman" w:cs="Times New Roman"/>
        <w:sz w:val="24"/>
        <w:szCs w:val="24"/>
        <w:lang w:val="ru-RU"/>
      </w:rPr>
      <w:t>Русская Илиада</w:t>
    </w:r>
    <w:r>
      <w:rPr>
        <w:rFonts w:ascii="Times New Roman" w:hAnsi="Times New Roman" w:cs="Times New Roman"/>
        <w:sz w:val="24"/>
        <w:szCs w:val="24"/>
      </w:rPr>
      <w:t xml:space="preserve">», 9 класс, </w:t>
    </w:r>
    <w:r>
      <w:rPr>
        <w:rFonts w:ascii="Times New Roman" w:hAnsi="Times New Roman" w:cs="Times New Roman"/>
        <w:sz w:val="24"/>
        <w:szCs w:val="24"/>
        <w:lang w:val="ru-RU"/>
      </w:rPr>
      <w:t>рабочий лист ученика</w:t>
    </w:r>
  </w:p>
  <w:p w14:paraId="3490DD5E" w14:textId="77777777" w:rsidR="002B7CC1" w:rsidRDefault="002B7CC1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1A5C"/>
    <w:multiLevelType w:val="multilevel"/>
    <w:tmpl w:val="D10406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A12670D"/>
    <w:multiLevelType w:val="multilevel"/>
    <w:tmpl w:val="36A49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7ED6E2A"/>
    <w:multiLevelType w:val="multilevel"/>
    <w:tmpl w:val="417A43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152201">
    <w:abstractNumId w:val="1"/>
  </w:num>
  <w:num w:numId="2" w16cid:durableId="1420327096">
    <w:abstractNumId w:val="0"/>
  </w:num>
  <w:num w:numId="3" w16cid:durableId="370299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4D5"/>
    <w:rsid w:val="000309AE"/>
    <w:rsid w:val="002B7CC1"/>
    <w:rsid w:val="004179BB"/>
    <w:rsid w:val="005204D5"/>
    <w:rsid w:val="00772A6D"/>
    <w:rsid w:val="00815F13"/>
    <w:rsid w:val="008A1C54"/>
    <w:rsid w:val="00CA6111"/>
    <w:rsid w:val="00D243A7"/>
    <w:rsid w:val="00DF6983"/>
    <w:rsid w:val="00E43A4C"/>
    <w:rsid w:val="00F35B2E"/>
    <w:rsid w:val="00F44010"/>
    <w:rsid w:val="00FB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4204B"/>
  <w15:docId w15:val="{E6DE3D94-D645-4F05-9C17-D2C899946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header"/>
    <w:basedOn w:val="a"/>
    <w:link w:val="ae"/>
    <w:uiPriority w:val="99"/>
    <w:unhideWhenUsed/>
    <w:rsid w:val="002B7CC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B7CC1"/>
  </w:style>
  <w:style w:type="paragraph" w:styleId="af">
    <w:name w:val="footer"/>
    <w:basedOn w:val="a"/>
    <w:link w:val="af0"/>
    <w:uiPriority w:val="99"/>
    <w:unhideWhenUsed/>
    <w:rsid w:val="002B7CC1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B7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 Валерьевич Громов</cp:lastModifiedBy>
  <cp:revision>6</cp:revision>
  <dcterms:created xsi:type="dcterms:W3CDTF">2025-02-19T07:56:00Z</dcterms:created>
  <dcterms:modified xsi:type="dcterms:W3CDTF">2025-07-16T13:58:00Z</dcterms:modified>
</cp:coreProperties>
</file>